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B5D49" w14:textId="77777777" w:rsidR="00B6616A" w:rsidRDefault="00B6616A" w:rsidP="00B6616A">
      <w:pPr>
        <w:spacing w:after="20"/>
        <w:rPr>
          <w:b/>
          <w:lang w:val="pl-PL"/>
        </w:rPr>
      </w:pPr>
    </w:p>
    <w:p w14:paraId="347CF811" w14:textId="491B371D" w:rsidR="00342E34" w:rsidRPr="00B6616A" w:rsidRDefault="00633F74">
      <w:pPr>
        <w:spacing w:after="20"/>
        <w:jc w:val="center"/>
        <w:rPr>
          <w:lang w:val="pl-PL"/>
        </w:rPr>
      </w:pPr>
      <w:r w:rsidRPr="00B6616A">
        <w:rPr>
          <w:b/>
          <w:lang w:val="pl-PL"/>
        </w:rPr>
        <w:t xml:space="preserve">ZAŁĄCZNIK NR </w:t>
      </w:r>
      <w:r w:rsidR="0098781A">
        <w:rPr>
          <w:b/>
          <w:lang w:val="pl-PL"/>
        </w:rPr>
        <w:t>1</w:t>
      </w:r>
    </w:p>
    <w:p w14:paraId="39456BCF" w14:textId="77777777" w:rsidR="00342E34" w:rsidRPr="00B6616A" w:rsidRDefault="00633F74">
      <w:pPr>
        <w:jc w:val="center"/>
        <w:rPr>
          <w:lang w:val="pl-PL"/>
        </w:rPr>
      </w:pPr>
      <w:r w:rsidRPr="00B6616A">
        <w:rPr>
          <w:b/>
          <w:lang w:val="pl-PL"/>
        </w:rPr>
        <w:t>KONCEPCJA PIKNIKU EUROPEJSKIEGO</w:t>
      </w:r>
    </w:p>
    <w:p w14:paraId="3745B08D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Nazwa Wykonawcy:</w:t>
      </w:r>
      <w:r w:rsidRPr="00B6616A">
        <w:rPr>
          <w:lang w:val="pl-PL"/>
        </w:rPr>
        <w:t xml:space="preserve"> ......................................................................</w:t>
      </w:r>
    </w:p>
    <w:p w14:paraId="0792EE96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Adres Wykonawcy:</w:t>
      </w:r>
      <w:r w:rsidRPr="00B6616A">
        <w:rPr>
          <w:lang w:val="pl-PL"/>
        </w:rPr>
        <w:t xml:space="preserve"> ......................................................................</w:t>
      </w:r>
    </w:p>
    <w:p w14:paraId="2AD7B068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NIP:</w:t>
      </w:r>
      <w:r w:rsidRPr="00B6616A">
        <w:rPr>
          <w:lang w:val="pl-PL"/>
        </w:rPr>
        <w:t xml:space="preserve"> ......................................................................</w:t>
      </w:r>
    </w:p>
    <w:p w14:paraId="2F975D4C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REGON:</w:t>
      </w:r>
      <w:r w:rsidRPr="00B6616A">
        <w:rPr>
          <w:lang w:val="pl-PL"/>
        </w:rPr>
        <w:t xml:space="preserve"> ......................................................................</w:t>
      </w:r>
    </w:p>
    <w:p w14:paraId="5CE30C71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Osoba do kontaktu:</w:t>
      </w:r>
      <w:r w:rsidRPr="00B6616A">
        <w:rPr>
          <w:lang w:val="pl-PL"/>
        </w:rPr>
        <w:t xml:space="preserve"> ......................................................................</w:t>
      </w:r>
    </w:p>
    <w:p w14:paraId="0D61311B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Telefon:</w:t>
      </w:r>
      <w:r w:rsidRPr="00B6616A">
        <w:rPr>
          <w:lang w:val="pl-PL"/>
        </w:rPr>
        <w:t xml:space="preserve"> ......................................................................</w:t>
      </w:r>
    </w:p>
    <w:p w14:paraId="64A59B6B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E-mail:</w:t>
      </w:r>
      <w:r w:rsidRPr="00B6616A">
        <w:rPr>
          <w:lang w:val="pl-PL"/>
        </w:rPr>
        <w:t xml:space="preserve"> ......................................................................</w:t>
      </w:r>
    </w:p>
    <w:p w14:paraId="40484411" w14:textId="77777777" w:rsidR="00342E34" w:rsidRPr="00B6616A" w:rsidRDefault="00633F74">
      <w:pPr>
        <w:spacing w:after="160"/>
        <w:rPr>
          <w:lang w:val="pl-PL"/>
        </w:rPr>
      </w:pPr>
      <w:r w:rsidRPr="00B6616A">
        <w:rPr>
          <w:lang w:val="pl-PL"/>
        </w:rPr>
        <w:t>W odpowiedzi na Zaproszenie do złożenia oferty dotyczące przygotowania i przeprowadzenia cyklu 5 plenerowych pikników europejskich na terenie województwa kujawsko-pomorskiego przedstawiamy koncepcję realizacji wydarzeń.</w:t>
      </w:r>
    </w:p>
    <w:p w14:paraId="2F68251B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1. Opis ogólnej koncepcji wydarzenia</w:t>
      </w:r>
    </w:p>
    <w:p w14:paraId="496449FC" w14:textId="49A8BE5C" w:rsidR="00342E34" w:rsidRPr="00B6616A" w:rsidRDefault="00633F74">
      <w:pPr>
        <w:spacing w:after="80"/>
        <w:rPr>
          <w:lang w:val="pl-PL"/>
        </w:rPr>
      </w:pPr>
      <w:r w:rsidRPr="00B6616A">
        <w:rPr>
          <w:lang w:val="pl-PL"/>
        </w:rPr>
        <w:t>Prosimy o przedstawienie ogólnej koncepcji organizacji pikników europejskich, w tym opisu założeń programowych</w:t>
      </w:r>
      <w:r w:rsidR="00CB1EB9">
        <w:rPr>
          <w:lang w:val="pl-PL"/>
        </w:rPr>
        <w:t xml:space="preserve"> </w:t>
      </w:r>
      <w:r w:rsidRPr="00B6616A">
        <w:rPr>
          <w:lang w:val="pl-PL"/>
        </w:rPr>
        <w:t>oraz powiązania wydarzenia z tematyką Unii Europejskiej i Funduszy Europejskich.</w:t>
      </w:r>
    </w:p>
    <w:p w14:paraId="277725D6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20F33BB1" w14:textId="77777777" w:rsidR="00342E34" w:rsidRPr="00B6616A" w:rsidRDefault="00633F74">
      <w:pPr>
        <w:spacing w:after="1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2E45AA94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2. Opis stref i atrakcji pikniku</w:t>
      </w:r>
    </w:p>
    <w:p w14:paraId="41ADA8DC" w14:textId="77777777" w:rsidR="00342E34" w:rsidRPr="00B6616A" w:rsidRDefault="00633F74">
      <w:pPr>
        <w:spacing w:after="80"/>
        <w:rPr>
          <w:lang w:val="pl-PL"/>
        </w:rPr>
      </w:pPr>
      <w:r w:rsidRPr="00B6616A">
        <w:rPr>
          <w:lang w:val="pl-PL"/>
        </w:rPr>
        <w:t>Prosimy o opisanie wszystkich planowanych stref i atrakcji przewidzianych podczas każdego pikniku.</w:t>
      </w:r>
    </w:p>
    <w:p w14:paraId="3E33E97F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2.1. Strefa relaksu i przekąsek</w:t>
      </w:r>
    </w:p>
    <w:p w14:paraId="6891845A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318F5B05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3A39EFD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2.2. Strefa ruchu i aktywności fizycznej</w:t>
      </w:r>
    </w:p>
    <w:p w14:paraId="17173764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70B4A4E2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5D265CB9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2.3. Strefa konkursów, quizów i gier edukacyjnych</w:t>
      </w:r>
    </w:p>
    <w:p w14:paraId="23C01155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1A65A17A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B1274AC" w14:textId="77777777" w:rsidR="00B6616A" w:rsidRDefault="00B6616A">
      <w:pPr>
        <w:spacing w:after="40"/>
        <w:rPr>
          <w:b/>
          <w:lang w:val="pl-PL"/>
        </w:rPr>
      </w:pPr>
    </w:p>
    <w:p w14:paraId="71C02D5C" w14:textId="77777777" w:rsidR="00B6616A" w:rsidRDefault="00B6616A">
      <w:pPr>
        <w:spacing w:after="40"/>
        <w:rPr>
          <w:b/>
          <w:lang w:val="pl-PL"/>
        </w:rPr>
      </w:pPr>
    </w:p>
    <w:p w14:paraId="47F0969E" w14:textId="3E12C945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lastRenderedPageBreak/>
        <w:t>2.4. Gra terenowa</w:t>
      </w:r>
    </w:p>
    <w:p w14:paraId="73CF084F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87EA187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5D07A85C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2.5. Strefa warsztatowa</w:t>
      </w:r>
    </w:p>
    <w:p w14:paraId="09D2B5FB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739C0884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43FFA1D8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2.6. Strefa animacyjna</w:t>
      </w:r>
    </w:p>
    <w:p w14:paraId="40F0B8E8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DF26329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06D315A8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2.7. Dodatkowa atrakcja interaktywna</w:t>
      </w:r>
    </w:p>
    <w:p w14:paraId="6AF287F3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75565EC6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0D7EC88B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3. Atrakcyjność stref tematycznych</w:t>
      </w:r>
    </w:p>
    <w:p w14:paraId="53E044A7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a) kreatywność i pomysłowość stref oraz atrakcji:</w:t>
      </w:r>
    </w:p>
    <w:p w14:paraId="5DB6916F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3FF63633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38A2B6D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b) dostosowanie stref i atrakcji do różnych grup wiekowych uczestników:</w:t>
      </w:r>
    </w:p>
    <w:p w14:paraId="46B0D9D3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09A15CB5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0E6E3232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c) powiązanie stref i atrakcji z tematyką Unii Europejskiej i Funduszy Europejskich:</w:t>
      </w:r>
    </w:p>
    <w:p w14:paraId="3488629C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F3BC838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37D0C78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4. Wizualizacja i aranżacja pikniku</w:t>
      </w:r>
    </w:p>
    <w:p w14:paraId="4F5448CF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a) spójność kolorystyczna i estetyka aranżacji stref:</w:t>
      </w:r>
    </w:p>
    <w:p w14:paraId="6F7A18A5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3A105DEA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20EFAA1C" w14:textId="77777777" w:rsidR="00342E34" w:rsidRPr="00B6616A" w:rsidRDefault="00633F74">
      <w:pPr>
        <w:spacing w:after="40"/>
        <w:rPr>
          <w:lang w:val="pl-PL"/>
        </w:rPr>
      </w:pPr>
      <w:r w:rsidRPr="00B6616A">
        <w:rPr>
          <w:b/>
          <w:lang w:val="pl-PL"/>
        </w:rPr>
        <w:t>b) czytelność i funkcjonalność aranżacji oraz sposób oznakowania stref:</w:t>
      </w:r>
    </w:p>
    <w:p w14:paraId="255DAE51" w14:textId="77777777" w:rsidR="00342E34" w:rsidRPr="00B6616A" w:rsidRDefault="00633F74">
      <w:pPr>
        <w:spacing w:after="2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6298A47B" w14:textId="14EAF733" w:rsidR="00B6616A" w:rsidRPr="00B6616A" w:rsidRDefault="00633F74">
      <w:pPr>
        <w:spacing w:after="60"/>
        <w:rPr>
          <w:lang w:val="pl-PL"/>
        </w:rPr>
      </w:pPr>
      <w:r w:rsidRPr="00B6616A">
        <w:rPr>
          <w:lang w:val="pl-PL"/>
        </w:rPr>
        <w:t>..............................................................................................................</w:t>
      </w:r>
    </w:p>
    <w:p w14:paraId="2A59CBD0" w14:textId="77777777" w:rsidR="00342E34" w:rsidRPr="00B6616A" w:rsidRDefault="00633F74">
      <w:pPr>
        <w:spacing w:after="60"/>
        <w:rPr>
          <w:lang w:val="pl-PL"/>
        </w:rPr>
      </w:pPr>
      <w:r w:rsidRPr="00B6616A">
        <w:rPr>
          <w:b/>
          <w:lang w:val="pl-PL"/>
        </w:rPr>
        <w:t>Miejscowość i data:</w:t>
      </w:r>
      <w:r w:rsidRPr="00B6616A">
        <w:rPr>
          <w:lang w:val="pl-PL"/>
        </w:rPr>
        <w:t xml:space="preserve"> ......................................................................</w:t>
      </w:r>
    </w:p>
    <w:p w14:paraId="02E138F9" w14:textId="370AFAA5" w:rsidR="00342E34" w:rsidRPr="00B6616A" w:rsidRDefault="00633F74" w:rsidP="0098781A">
      <w:pPr>
        <w:spacing w:after="60"/>
        <w:rPr>
          <w:lang w:val="pl-PL"/>
        </w:rPr>
      </w:pPr>
      <w:r w:rsidRPr="00B6616A">
        <w:rPr>
          <w:b/>
          <w:lang w:val="pl-PL"/>
        </w:rPr>
        <w:t>Podpis osoby/osób uprawnionej/uprawnionych do reprezentowania Wykonawcy:</w:t>
      </w:r>
      <w:r w:rsidRPr="00B6616A">
        <w:rPr>
          <w:lang w:val="pl-PL"/>
        </w:rPr>
        <w:t xml:space="preserve"> ......................................................................</w:t>
      </w:r>
    </w:p>
    <w:sectPr w:rsidR="00342E34" w:rsidRPr="00B6616A" w:rsidSect="00B6616A">
      <w:headerReference w:type="default" r:id="rId8"/>
      <w:pgSz w:w="15840" w:h="12240" w:orient="landscape"/>
      <w:pgMar w:top="1247" w:right="1134" w:bottom="124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DEB6" w14:textId="77777777" w:rsidR="00124127" w:rsidRDefault="00124127" w:rsidP="00B6616A">
      <w:pPr>
        <w:spacing w:after="0" w:line="240" w:lineRule="auto"/>
      </w:pPr>
      <w:r>
        <w:separator/>
      </w:r>
    </w:p>
  </w:endnote>
  <w:endnote w:type="continuationSeparator" w:id="0">
    <w:p w14:paraId="0406C8DE" w14:textId="77777777" w:rsidR="00124127" w:rsidRDefault="00124127" w:rsidP="00B6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8C5E" w14:textId="77777777" w:rsidR="00124127" w:rsidRDefault="00124127" w:rsidP="00B6616A">
      <w:pPr>
        <w:spacing w:after="0" w:line="240" w:lineRule="auto"/>
      </w:pPr>
      <w:r>
        <w:separator/>
      </w:r>
    </w:p>
  </w:footnote>
  <w:footnote w:type="continuationSeparator" w:id="0">
    <w:p w14:paraId="0CCEE552" w14:textId="77777777" w:rsidR="00124127" w:rsidRDefault="00124127" w:rsidP="00B6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A6D6" w14:textId="4D22969A" w:rsidR="00B6616A" w:rsidRDefault="00B6616A">
    <w:pPr>
      <w:pStyle w:val="Nagwek"/>
    </w:pPr>
    <w:r>
      <w:rPr>
        <w:noProof/>
      </w:rPr>
      <w:drawing>
        <wp:inline distT="0" distB="0" distL="0" distR="0" wp14:anchorId="42F86BB6" wp14:editId="4F48EFD2">
          <wp:extent cx="5761355" cy="536575"/>
          <wp:effectExtent l="0" t="0" r="0" b="0"/>
          <wp:docPr id="269561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9047D4"/>
    <w:multiLevelType w:val="hybridMultilevel"/>
    <w:tmpl w:val="442838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A277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662976"/>
    <w:multiLevelType w:val="hybridMultilevel"/>
    <w:tmpl w:val="4C48B990"/>
    <w:lvl w:ilvl="0" w:tplc="3B4C33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E5639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590763">
    <w:abstractNumId w:val="8"/>
  </w:num>
  <w:num w:numId="2" w16cid:durableId="1581020427">
    <w:abstractNumId w:val="6"/>
  </w:num>
  <w:num w:numId="3" w16cid:durableId="1341740211">
    <w:abstractNumId w:val="5"/>
  </w:num>
  <w:num w:numId="4" w16cid:durableId="341901501">
    <w:abstractNumId w:val="4"/>
  </w:num>
  <w:num w:numId="5" w16cid:durableId="931622208">
    <w:abstractNumId w:val="7"/>
  </w:num>
  <w:num w:numId="6" w16cid:durableId="1624732078">
    <w:abstractNumId w:val="3"/>
  </w:num>
  <w:num w:numId="7" w16cid:durableId="509217700">
    <w:abstractNumId w:val="2"/>
  </w:num>
  <w:num w:numId="8" w16cid:durableId="1803839456">
    <w:abstractNumId w:val="1"/>
  </w:num>
  <w:num w:numId="9" w16cid:durableId="277570033">
    <w:abstractNumId w:val="0"/>
  </w:num>
  <w:num w:numId="10" w16cid:durableId="4444718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382996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4127"/>
    <w:rsid w:val="0015074B"/>
    <w:rsid w:val="001A4F4B"/>
    <w:rsid w:val="00272B64"/>
    <w:rsid w:val="0029639D"/>
    <w:rsid w:val="00326F90"/>
    <w:rsid w:val="00342E34"/>
    <w:rsid w:val="00355615"/>
    <w:rsid w:val="004F2D0F"/>
    <w:rsid w:val="0054429F"/>
    <w:rsid w:val="00633F74"/>
    <w:rsid w:val="006E53F5"/>
    <w:rsid w:val="00813B34"/>
    <w:rsid w:val="0098781A"/>
    <w:rsid w:val="009C5D26"/>
    <w:rsid w:val="00AA1D8D"/>
    <w:rsid w:val="00B47730"/>
    <w:rsid w:val="00B6616A"/>
    <w:rsid w:val="00CB0664"/>
    <w:rsid w:val="00CB1EB9"/>
    <w:rsid w:val="00D639D0"/>
    <w:rsid w:val="00D8173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C5E302"/>
  <w14:defaultImageDpi w14:val="300"/>
  <w15:docId w15:val="{34B28A76-7A37-4E32-94F3-C1AA5CD0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blokowy">
    <w:name w:val="Block Text"/>
    <w:basedOn w:val="Normalny"/>
    <w:semiHidden/>
    <w:unhideWhenUsed/>
    <w:rsid w:val="001A4F4B"/>
    <w:pPr>
      <w:shd w:val="clear" w:color="auto" w:fill="FFFFFF"/>
      <w:spacing w:after="0" w:line="240" w:lineRule="auto"/>
      <w:ind w:left="142" w:right="139"/>
      <w:jc w:val="both"/>
    </w:pPr>
    <w:rPr>
      <w:rFonts w:ascii="Times New Roman" w:eastAsia="Times New Roman" w:hAnsi="Times New Roman" w:cs="Times New Roman"/>
      <w:b/>
      <w:sz w:val="28"/>
      <w:szCs w:val="20"/>
      <w:lang w:val="pl-PL" w:eastAsia="pl-PL"/>
    </w:rPr>
  </w:style>
  <w:style w:type="character" w:customStyle="1" w:styleId="AkapitzlistZnak">
    <w:name w:val="Akapit z listą Znak"/>
    <w:link w:val="Akapitzlist"/>
    <w:uiPriority w:val="99"/>
    <w:locked/>
    <w:rsid w:val="001A4F4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Emilia Przekwas</cp:lastModifiedBy>
  <cp:revision>7</cp:revision>
  <dcterms:created xsi:type="dcterms:W3CDTF">2026-03-18T11:25:00Z</dcterms:created>
  <dcterms:modified xsi:type="dcterms:W3CDTF">2026-03-23T08:21:00Z</dcterms:modified>
  <cp:category/>
</cp:coreProperties>
</file>